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291851">
        <w:rPr>
          <w:rFonts w:ascii="標楷體" w:eastAsia="標楷體" w:hAnsi="標楷體" w:hint="eastAsia"/>
          <w:b/>
          <w:sz w:val="26"/>
          <w:szCs w:val="26"/>
        </w:rPr>
        <w:t>九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CD0080">
        <w:rPr>
          <w:rFonts w:ascii="標楷體" w:eastAsia="標楷體" w:hAnsi="標楷體" w:hint="eastAsia"/>
        </w:rPr>
        <w:t>107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CD0080" w:rsidRP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  <w:b/>
        </w:rPr>
      </w:pPr>
      <w:r w:rsidRPr="00CD0080">
        <w:rPr>
          <w:rFonts w:ascii="標楷體" w:eastAsia="標楷體" w:hAnsi="標楷體" w:hint="eastAsia"/>
        </w:rPr>
        <w:t>(三)主題內容：依下列主題內容自行命題創作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，相關訊息網址</w:t>
      </w:r>
      <w:r w:rsidRPr="00CD0080">
        <w:rPr>
          <w:rFonts w:ascii="標楷體" w:eastAsia="標楷體" w:hAnsi="標楷體"/>
          <w:color w:val="000000" w:themeColor="text1"/>
        </w:rPr>
        <w:t>https://www.apc.gov.tw/portal/index.html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  <w:color w:val="000000" w:themeColor="text1"/>
        </w:rPr>
        <w:t>世界花卉博覽會 (2018臺中花博之相關活動，花與家庭、花與生活、花與城市、環境和生態保育、人與環境之印象</w:t>
      </w:r>
      <w:r w:rsidRPr="00CD0080">
        <w:rPr>
          <w:rFonts w:ascii="標楷體" w:eastAsia="標楷體" w:hAnsi="標楷體"/>
          <w:color w:val="000000" w:themeColor="text1"/>
        </w:rPr>
        <w:t>…</w:t>
      </w:r>
      <w:r w:rsidRPr="00CD0080">
        <w:rPr>
          <w:rFonts w:ascii="標楷體" w:eastAsia="標楷體" w:hAnsi="標楷體" w:hint="eastAsia"/>
          <w:color w:val="000000" w:themeColor="text1"/>
        </w:rPr>
        <w:t>等，相關訊息網址</w:t>
      </w:r>
      <w:r w:rsidRPr="00CD0080">
        <w:rPr>
          <w:rFonts w:ascii="標楷體" w:eastAsia="標楷體" w:hAnsi="標楷體"/>
          <w:color w:val="000000" w:themeColor="text1"/>
        </w:rPr>
        <w:t>http://2018floraexpo.tw/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spacing w:afterLines="50" w:after="180" w:line="440" w:lineRule="exact"/>
        <w:ind w:leftChars="177" w:left="847" w:hangingChars="176" w:hanging="422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(四)標籤由各校自製規格如後表一式兩聯，</w:t>
      </w:r>
      <w:r w:rsidRPr="00CD0080">
        <w:rPr>
          <w:rFonts w:ascii="標楷體" w:eastAsia="標楷體" w:hAnsi="標楷體" w:hint="eastAsia"/>
          <w:b/>
        </w:rPr>
        <w:t>並以正楷寫各欄</w:t>
      </w:r>
      <w:r w:rsidRPr="00CD0080">
        <w:rPr>
          <w:rFonts w:ascii="標楷體" w:eastAsia="標楷體" w:hAnsi="標楷體" w:hint="eastAsia"/>
        </w:rPr>
        <w:t>(不可潦草)，貼在作品背面右小角(指導老師限填一人)。</w:t>
      </w:r>
      <w:r w:rsidRPr="00CD0080">
        <w:rPr>
          <w:rFonts w:ascii="標楷體" w:eastAsia="標楷體" w:hAnsi="標楷體" w:hint="eastAsia"/>
          <w:b/>
        </w:rPr>
        <w:t>甲聯實貼</w:t>
      </w:r>
      <w:r w:rsidRPr="00CD0080">
        <w:rPr>
          <w:rFonts w:ascii="標楷體" w:eastAsia="標楷體" w:hAnsi="標楷體" w:hint="eastAsia"/>
        </w:rPr>
        <w:t>，</w:t>
      </w:r>
      <w:r w:rsidRPr="00CD0080">
        <w:rPr>
          <w:rFonts w:ascii="標楷體" w:eastAsia="標楷體" w:hAnsi="標楷體" w:hint="eastAsia"/>
          <w:b/>
        </w:rPr>
        <w:t>乙聯浮貼</w:t>
      </w:r>
      <w:r w:rsidRPr="00CD0080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Pr="00291851">
        <w:rPr>
          <w:rFonts w:ascii="標楷體" w:eastAsia="標楷體" w:hAnsi="標楷體" w:hint="eastAsia"/>
          <w:b/>
          <w:color w:val="FF0000"/>
        </w:rPr>
        <w:t>7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640919">
        <w:rPr>
          <w:rFonts w:ascii="標楷體" w:eastAsia="標楷體" w:hAnsi="標楷體" w:hint="eastAsia"/>
          <w:b/>
          <w:color w:val="FF0000"/>
        </w:rPr>
        <w:t>16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640919">
        <w:rPr>
          <w:rFonts w:ascii="標楷體" w:eastAsia="標楷體" w:hAnsi="標楷體" w:hint="eastAsia"/>
          <w:b/>
          <w:color w:val="FF0000"/>
        </w:rPr>
        <w:t>一</w:t>
      </w:r>
      <w:bookmarkStart w:id="0" w:name="_GoBack"/>
      <w:bookmarkEnd w:id="0"/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第四十</w:t>
      </w:r>
      <w:r w:rsidRPr="00CC10AD">
        <w:rPr>
          <w:rFonts w:ascii="標楷體" w:eastAsia="標楷體" w:hAnsi="標楷體" w:hint="eastAsia"/>
          <w:color w:val="FF0000"/>
          <w:u w:val="single"/>
        </w:rPr>
        <w:t>九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="00460B7E"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CD0080">
        <w:rPr>
          <w:rFonts w:ascii="標楷體" w:eastAsia="標楷體" w:hAnsi="標楷體" w:hint="eastAsia"/>
        </w:rPr>
        <w:t>7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</w:t>
      </w:r>
      <w:r w:rsidR="00460B7E" w:rsidRPr="001771CA">
        <w:rPr>
          <w:rFonts w:ascii="標楷體" w:eastAsia="標楷體" w:hAnsi="標楷體" w:hint="eastAsia"/>
        </w:rPr>
        <w:lastRenderedPageBreak/>
        <w:t>勵名額視各組複賽作品數量增刪），得獎作者由縣府頒發參賽學生獎狀，以資鼓勵。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9C1481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291851">
        <w:rPr>
          <w:rFonts w:ascii="標楷體" w:eastAsia="標楷體" w:hAnsi="標楷體" w:hint="eastAsia"/>
          <w:b/>
          <w:sz w:val="28"/>
          <w:szCs w:val="28"/>
        </w:rPr>
        <w:t>九</w:t>
      </w:r>
      <w:r w:rsidRPr="00AC2290">
        <w:rPr>
          <w:rFonts w:ascii="標楷體" w:eastAsia="標楷體" w:hAnsi="標楷體" w:hint="eastAsia"/>
          <w:b/>
          <w:sz w:val="28"/>
          <w:szCs w:val="28"/>
        </w:rPr>
        <w:t>屆世界兒童畫展國內作品比賽徵集</w:t>
      </w:r>
      <w:r>
        <w:rPr>
          <w:rFonts w:ascii="標楷體" w:eastAsia="標楷體" w:hAnsi="標楷體" w:hint="eastAsia"/>
          <w:b/>
          <w:sz w:val="28"/>
          <w:szCs w:val="28"/>
        </w:rPr>
        <w:t>嘉義縣複賽</w:t>
      </w:r>
    </w:p>
    <w:p w:rsidR="00BA3630" w:rsidRPr="00B30756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B3075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536"/>
        <w:gridCol w:w="536"/>
        <w:gridCol w:w="536"/>
        <w:gridCol w:w="776"/>
        <w:gridCol w:w="4136"/>
        <w:gridCol w:w="536"/>
      </w:tblGrid>
      <w:tr w:rsidR="00BA3630" w:rsidRPr="00193F83" w:rsidTr="00EC2138">
        <w:trPr>
          <w:trHeight w:val="506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630" w:rsidRPr="00AD4DD8" w:rsidTr="00EC2138">
        <w:trPr>
          <w:trHeight w:val="912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</w:t>
            </w:r>
            <w:r w:rsidRPr="00A7587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BA3630" w:rsidRPr="00A7587C" w:rsidRDefault="00B36197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630"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擔任本縣世界兒童畫複選</w:t>
            </w:r>
            <w:r w:rsidRPr="00A7587C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0" w:type="auto"/>
            <w:vAlign w:val="center"/>
          </w:tcPr>
          <w:p w:rsidR="00BA3630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入選作品學生獎狀及印刷（含碳粉匣）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文具、影印費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評審資料影印及文具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91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二代健保、</w:t>
            </w:r>
            <w:r>
              <w:rPr>
                <w:rFonts w:ascii="標楷體" w:eastAsia="標楷體" w:hAnsi="標楷體" w:hint="eastAsia"/>
              </w:rPr>
              <w:t>郵寄參賽作品郵資等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193F83" w:rsidTr="00EC2138">
        <w:trPr>
          <w:trHeight w:val="1152"/>
          <w:jc w:val="center"/>
        </w:trPr>
        <w:tc>
          <w:tcPr>
            <w:tcW w:w="0" w:type="auto"/>
            <w:gridSpan w:val="4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A7587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0" w:type="auto"/>
            <w:gridSpan w:val="2"/>
            <w:vAlign w:val="center"/>
          </w:tcPr>
          <w:p w:rsidR="00BA3630" w:rsidRPr="00A7587C" w:rsidRDefault="0018270F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</w:t>
            </w:r>
            <w:r w:rsidR="000668A7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可互</w:t>
            </w:r>
            <w:r w:rsidR="000668A7">
              <w:rPr>
                <w:rFonts w:ascii="標楷體" w:eastAsia="標楷體" w:hAnsi="標楷體" w:hint="eastAsia"/>
              </w:rPr>
              <w:t>相勻支</w:t>
            </w:r>
          </w:p>
        </w:tc>
      </w:tr>
    </w:tbl>
    <w:p w:rsidR="00BA3630" w:rsidRPr="00671E78" w:rsidRDefault="00BA3630" w:rsidP="00BA36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承辦人：楊旭太   單位主管：楊旭太   </w:t>
      </w:r>
      <w:r w:rsidR="00E00433">
        <w:rPr>
          <w:rFonts w:ascii="標楷體" w:eastAsia="標楷體" w:hAnsi="標楷體" w:hint="eastAsia"/>
          <w:sz w:val="28"/>
          <w:szCs w:val="28"/>
        </w:rPr>
        <w:t>會計：</w:t>
      </w:r>
      <w:r>
        <w:rPr>
          <w:rFonts w:ascii="標楷體" w:eastAsia="標楷體" w:hAnsi="標楷體"/>
          <w:sz w:val="28"/>
          <w:szCs w:val="28"/>
        </w:rPr>
        <w:t>鄭子芬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D3D">
        <w:rPr>
          <w:rFonts w:ascii="標楷體" w:eastAsia="標楷體" w:hAnsi="標楷體" w:hint="eastAsia"/>
          <w:sz w:val="28"/>
          <w:szCs w:val="28"/>
        </w:rPr>
        <w:t>校長：何嘉祥</w:t>
      </w: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7D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3AAC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6B7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93" w:rsidRDefault="00550293" w:rsidP="00584022">
      <w:r>
        <w:separator/>
      </w:r>
    </w:p>
  </w:endnote>
  <w:endnote w:type="continuationSeparator" w:id="0">
    <w:p w:rsidR="00550293" w:rsidRDefault="0055029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93" w:rsidRDefault="00550293" w:rsidP="00584022">
      <w:r>
        <w:separator/>
      </w:r>
    </w:p>
  </w:footnote>
  <w:footnote w:type="continuationSeparator" w:id="0">
    <w:p w:rsidR="00550293" w:rsidRDefault="0055029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8221B"/>
    <w:multiLevelType w:val="hybridMultilevel"/>
    <w:tmpl w:val="5AE0A4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9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55F83"/>
    <w:rsid w:val="000668A7"/>
    <w:rsid w:val="000C5999"/>
    <w:rsid w:val="000D6FBD"/>
    <w:rsid w:val="00102DD1"/>
    <w:rsid w:val="00121D63"/>
    <w:rsid w:val="001665A6"/>
    <w:rsid w:val="001771CA"/>
    <w:rsid w:val="0018270F"/>
    <w:rsid w:val="001C1A78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293"/>
    <w:rsid w:val="00550D3D"/>
    <w:rsid w:val="00584022"/>
    <w:rsid w:val="00585841"/>
    <w:rsid w:val="00597A83"/>
    <w:rsid w:val="005D29AF"/>
    <w:rsid w:val="00640919"/>
    <w:rsid w:val="00682700"/>
    <w:rsid w:val="006F1D06"/>
    <w:rsid w:val="006F43C6"/>
    <w:rsid w:val="0072573C"/>
    <w:rsid w:val="007C449E"/>
    <w:rsid w:val="007C72FD"/>
    <w:rsid w:val="00877243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60E4"/>
    <w:rsid w:val="00B0517F"/>
    <w:rsid w:val="00B0797B"/>
    <w:rsid w:val="00B24356"/>
    <w:rsid w:val="00B26844"/>
    <w:rsid w:val="00B36197"/>
    <w:rsid w:val="00BA3630"/>
    <w:rsid w:val="00BD7E69"/>
    <w:rsid w:val="00C01D67"/>
    <w:rsid w:val="00C173F4"/>
    <w:rsid w:val="00C47B81"/>
    <w:rsid w:val="00C671DA"/>
    <w:rsid w:val="00CC10AD"/>
    <w:rsid w:val="00CD0080"/>
    <w:rsid w:val="00CF7E3F"/>
    <w:rsid w:val="00D0438E"/>
    <w:rsid w:val="00D07492"/>
    <w:rsid w:val="00DF6C66"/>
    <w:rsid w:val="00E00433"/>
    <w:rsid w:val="00E157D4"/>
    <w:rsid w:val="00E529C3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84EB0-A3F1-4DF4-B543-B223DA1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C52C-2736-450B-BC7E-54968902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17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徐瑩珊</cp:lastModifiedBy>
  <cp:revision>5</cp:revision>
  <cp:lastPrinted>2016-03-07T08:40:00Z</cp:lastPrinted>
  <dcterms:created xsi:type="dcterms:W3CDTF">2018-02-23T07:44:00Z</dcterms:created>
  <dcterms:modified xsi:type="dcterms:W3CDTF">2018-03-20T13:30:00Z</dcterms:modified>
</cp:coreProperties>
</file>